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67"/>
        <w:gridCol w:w="1215"/>
        <w:gridCol w:w="412"/>
        <w:gridCol w:w="25"/>
        <w:gridCol w:w="799"/>
        <w:gridCol w:w="1044"/>
        <w:gridCol w:w="493"/>
        <w:gridCol w:w="994"/>
        <w:gridCol w:w="425"/>
        <w:gridCol w:w="72"/>
        <w:gridCol w:w="1620"/>
        <w:gridCol w:w="1357"/>
        <w:gridCol w:w="107"/>
      </w:tblGrid>
      <w:tr w:rsidR="00460B71" w:rsidRPr="00E928B2" w:rsidTr="00A82BBF">
        <w:trPr>
          <w:gridAfter w:val="1"/>
          <w:wAfter w:w="107" w:type="dxa"/>
        </w:trPr>
        <w:tc>
          <w:tcPr>
            <w:tcW w:w="10207"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A82BBF">
        <w:trPr>
          <w:gridAfter w:val="1"/>
          <w:wAfter w:w="107" w:type="dxa"/>
        </w:trPr>
        <w:tc>
          <w:tcPr>
            <w:tcW w:w="10207"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A82BBF">
        <w:trPr>
          <w:gridAfter w:val="1"/>
          <w:wAfter w:w="107" w:type="dxa"/>
        </w:trPr>
        <w:tc>
          <w:tcPr>
            <w:tcW w:w="5246"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961"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A82BBF">
        <w:trPr>
          <w:gridAfter w:val="1"/>
          <w:wAfter w:w="107" w:type="dxa"/>
        </w:trPr>
        <w:tc>
          <w:tcPr>
            <w:tcW w:w="5246"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961"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984" w:type="dxa"/>
            <w:gridSpan w:val="4"/>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357" w:type="dxa"/>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984" w:type="dxa"/>
            <w:gridSpan w:val="4"/>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A82BBF">
        <w:trPr>
          <w:gridAfter w:val="1"/>
          <w:wAfter w:w="107" w:type="dxa"/>
        </w:trPr>
        <w:tc>
          <w:tcPr>
            <w:tcW w:w="5246"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961"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A82BBF">
        <w:trPr>
          <w:gridAfter w:val="1"/>
          <w:wAfter w:w="107" w:type="dxa"/>
        </w:trPr>
        <w:tc>
          <w:tcPr>
            <w:tcW w:w="4202" w:type="dxa"/>
            <w:gridSpan w:val="6"/>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044" w:type="dxa"/>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A82BBF">
        <w:trPr>
          <w:gridAfter w:val="1"/>
          <w:wAfter w:w="107" w:type="dxa"/>
        </w:trPr>
        <w:tc>
          <w:tcPr>
            <w:tcW w:w="10207"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A82BBF">
        <w:trPr>
          <w:gridAfter w:val="1"/>
          <w:wAfter w:w="107" w:type="dxa"/>
        </w:trPr>
        <w:tc>
          <w:tcPr>
            <w:tcW w:w="2966"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280"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A82BBF">
        <w:trPr>
          <w:gridAfter w:val="1"/>
          <w:wAfter w:w="107" w:type="dxa"/>
          <w:trHeight w:val="779"/>
        </w:trPr>
        <w:tc>
          <w:tcPr>
            <w:tcW w:w="5246"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1" w:type="dxa"/>
            <w:gridSpan w:val="6"/>
            <w:shd w:val="clear" w:color="auto" w:fill="E7E6E6" w:themeFill="background2"/>
          </w:tcPr>
          <w:p w:rsidR="0057396C" w:rsidRPr="006F0B5D" w:rsidRDefault="0057396C" w:rsidP="0057396C">
            <w:pPr>
              <w:spacing w:before="120" w:after="40"/>
              <w:rPr>
                <w:rFonts w:ascii="Verdana" w:hAnsi="Verdana"/>
                <w:sz w:val="18"/>
                <w:szCs w:val="16"/>
              </w:rPr>
            </w:pPr>
            <w:r w:rsidRPr="0049377C">
              <w:rPr>
                <w:rFonts w:ascii="Verdana" w:hAnsi="Verdana"/>
                <w:sz w:val="16"/>
                <w:szCs w:val="16"/>
              </w:rPr>
              <w:t>Ausgeübte Tätigkeit</w:t>
            </w:r>
            <w:r w:rsidR="006F0B5D">
              <w:rPr>
                <w:rFonts w:ascii="Verdana" w:hAnsi="Verdana"/>
                <w:sz w:val="16"/>
                <w:szCs w:val="16"/>
              </w:rPr>
              <w:t xml:space="preserve"> (Kennziffer gem. BA oder Bezeichnung</w:t>
            </w:r>
            <w:r w:rsidR="006F0B5D">
              <w:rPr>
                <w:rFonts w:ascii="Verdana" w:hAnsi="Verdana"/>
                <w:sz w:val="18"/>
                <w:szCs w:val="16"/>
              </w:rPr>
              <w:t>)</w:t>
            </w:r>
          </w:p>
        </w:tc>
      </w:tr>
      <w:tr w:rsidR="0057396C" w:rsidRPr="0049377C" w:rsidTr="00A82BBF">
        <w:trPr>
          <w:gridAfter w:val="1"/>
          <w:wAfter w:w="107" w:type="dxa"/>
        </w:trPr>
        <w:tc>
          <w:tcPr>
            <w:tcW w:w="1751" w:type="dxa"/>
            <w:gridSpan w:val="2"/>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gridSpan w:val="2"/>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E27EF">
              <w:rPr>
                <w:rFonts w:ascii="Verdana" w:hAnsi="Verdana"/>
                <w:color w:val="000000"/>
              </w:rPr>
            </w:r>
            <w:r w:rsidR="00EE27E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EE27EF">
              <w:rPr>
                <w:rFonts w:ascii="Verdana" w:hAnsi="Verdana"/>
                <w:color w:val="000000"/>
              </w:rPr>
            </w:r>
            <w:r w:rsidR="00EE27E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47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663E00" w:rsidP="0057396C">
            <w:pPr>
              <w:pStyle w:val="Kopfzeile"/>
              <w:tabs>
                <w:tab w:val="clear" w:pos="4536"/>
                <w:tab w:val="clear" w:pos="9072"/>
              </w:tabs>
              <w:rPr>
                <w:rFonts w:ascii="Verdana" w:hAnsi="Verdana"/>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p>
        </w:tc>
        <w:tc>
          <w:tcPr>
            <w:tcW w:w="335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474" w:type="dxa"/>
            <w:gridSpan w:val="4"/>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663E00" w:rsidRPr="006A1C80"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rsidR="00663E00" w:rsidRDefault="00663E00" w:rsidP="00305760">
            <w:pPr>
              <w:rPr>
                <w:rFonts w:ascii="Verdana" w:hAnsi="Verdana"/>
                <w:sz w:val="16"/>
                <w:szCs w:val="16"/>
              </w:rPr>
            </w:pPr>
            <w:r>
              <w:rPr>
                <w:rFonts w:ascii="Verdana" w:hAnsi="Verdana"/>
                <w:sz w:val="16"/>
              </w:rPr>
              <w:t xml:space="preserve">Vertragsform: </w:t>
            </w:r>
          </w:p>
          <w:p w:rsidR="00663E00" w:rsidRDefault="00663E00" w:rsidP="00305760">
            <w:pPr>
              <w:rPr>
                <w:rFonts w:ascii="Verdana" w:hAnsi="Verdana"/>
                <w:sz w:val="16"/>
                <w:szCs w:val="16"/>
              </w:rPr>
            </w:pPr>
            <w:r>
              <w:rPr>
                <w:rFonts w:ascii="Verdana" w:hAnsi="Verdana"/>
                <w:sz w:val="16"/>
                <w:szCs w:val="16"/>
              </w:rPr>
              <w:t xml:space="preserve">                     </w:t>
            </w:r>
          </w:p>
          <w:p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5"/>
            <w:tcBorders>
              <w:left w:val="nil"/>
              <w:right w:val="nil"/>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663E00" w:rsidRPr="000347AA" w:rsidRDefault="00663E00" w:rsidP="00305760">
            <w:pPr>
              <w:rPr>
                <w:rFonts w:ascii="Verdana" w:hAnsi="Verdana"/>
                <w:sz w:val="16"/>
                <w:szCs w:val="16"/>
              </w:rPr>
            </w:pPr>
          </w:p>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663E00" w:rsidRPr="000347AA" w:rsidRDefault="00663E00" w:rsidP="00305760">
            <w:pPr>
              <w:rPr>
                <w:rFonts w:ascii="Verdana" w:hAnsi="Verdana"/>
                <w:sz w:val="16"/>
                <w:szCs w:val="16"/>
              </w:rPr>
            </w:pPr>
          </w:p>
          <w:p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5"/>
            <w:tcBorders>
              <w:left w:val="nil"/>
              <w:right w:val="nil"/>
            </w:tcBorders>
            <w:shd w:val="clear" w:color="auto" w:fill="E7E6E6" w:themeFill="background2"/>
          </w:tcPr>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r w:rsidR="00A82BBF" w:rsidRPr="006A1C80" w:rsidTr="00A82BBF">
        <w:trPr>
          <w:gridBefore w:val="1"/>
          <w:wBefore w:w="284" w:type="dxa"/>
          <w:cantSplit/>
        </w:trPr>
        <w:tc>
          <w:tcPr>
            <w:tcW w:w="10030" w:type="dxa"/>
            <w:gridSpan w:val="13"/>
            <w:tcBorders>
              <w:top w:val="nil"/>
              <w:left w:val="nil"/>
              <w:bottom w:val="single" w:sz="4" w:space="0" w:color="auto"/>
              <w:right w:val="nil"/>
            </w:tcBorders>
            <w:shd w:val="clear" w:color="auto" w:fill="auto"/>
          </w:tcPr>
          <w:p w:rsidR="00A82BBF" w:rsidRPr="006A1C80" w:rsidRDefault="00A82BBF" w:rsidP="00305760">
            <w:pPr>
              <w:spacing w:before="120"/>
              <w:rPr>
                <w:rFonts w:ascii="Verdana" w:hAnsi="Verdana"/>
                <w:b/>
              </w:rPr>
            </w:pPr>
            <w:r w:rsidRPr="006A1C80">
              <w:rPr>
                <w:rFonts w:ascii="Verdana" w:hAnsi="Verdana"/>
                <w:b/>
              </w:rPr>
              <w:lastRenderedPageBreak/>
              <w:t>Befristung</w:t>
            </w:r>
          </w:p>
        </w:tc>
      </w:tr>
      <w:tr w:rsidR="00A82BBF" w:rsidRPr="006A1C80" w:rsidTr="00A82BBF">
        <w:trPr>
          <w:gridBefore w:val="1"/>
          <w:wBefore w:w="284" w:type="dxa"/>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rsidTr="00A82BBF">
        <w:trPr>
          <w:gridBefore w:val="1"/>
          <w:wBefore w:w="284" w:type="dxa"/>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rsidTr="00A82BBF">
        <w:trPr>
          <w:gridBefore w:val="1"/>
          <w:wBefore w:w="284" w:type="dxa"/>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27EF">
              <w:rPr>
                <w:rFonts w:ascii="Verdana" w:hAnsi="Verdana"/>
              </w:rPr>
            </w:r>
            <w:r w:rsidR="00EE27E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bookmarkEnd w:id="0"/>
    </w:tbl>
    <w:p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607"/>
        <w:gridCol w:w="171"/>
        <w:gridCol w:w="1222"/>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E27EF">
              <w:rPr>
                <w:rFonts w:ascii="Verdana" w:hAnsi="Verdana"/>
              </w:rPr>
            </w:r>
            <w:r w:rsidR="00EE27E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E27EF">
              <w:rPr>
                <w:rFonts w:ascii="Verdana" w:hAnsi="Verdana"/>
              </w:rPr>
            </w:r>
            <w:r w:rsidR="00EE27E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7D2259" w:rsidRDefault="00AA3BF3" w:rsidP="000A484E">
            <w:pPr>
              <w:spacing w:before="40" w:after="40"/>
              <w:rPr>
                <w:rFonts w:ascii="Verdana" w:hAnsi="Verdana"/>
                <w:sz w:val="16"/>
              </w:rPr>
            </w:pPr>
            <w:r>
              <w:rPr>
                <w:rFonts w:ascii="Verdana" w:hAnsi="Verdana"/>
                <w:sz w:val="16"/>
              </w:rPr>
              <w:t>DEÜV-Status</w:t>
            </w:r>
            <w:r w:rsidR="007D2259">
              <w:rPr>
                <w:rFonts w:ascii="Verdana" w:hAnsi="Verdana"/>
                <w:sz w:val="16"/>
              </w:rPr>
              <w:t xml:space="preserve"> </w:t>
            </w:r>
            <w:r w:rsidR="007D2259" w:rsidRPr="00E928B2">
              <w:rPr>
                <w:rFonts w:ascii="Verdana" w:hAnsi="Verdana"/>
              </w:rPr>
              <w:fldChar w:fldCharType="begin">
                <w:ffData>
                  <w:name w:val="Kontrollkästchen3"/>
                  <w:enabled/>
                  <w:calcOnExit w:val="0"/>
                  <w:checkBox>
                    <w:sizeAuto/>
                    <w:default w:val="0"/>
                  </w:checkBox>
                </w:ffData>
              </w:fldChar>
            </w:r>
            <w:r w:rsidR="007D2259" w:rsidRPr="00E928B2">
              <w:rPr>
                <w:rFonts w:ascii="Verdana" w:hAnsi="Verdana"/>
              </w:rPr>
              <w:instrText xml:space="preserve"> FORMCHECKBOX </w:instrText>
            </w:r>
            <w:r w:rsidR="00EE27EF">
              <w:rPr>
                <w:rFonts w:ascii="Verdana" w:hAnsi="Verdana"/>
              </w:rPr>
            </w:r>
            <w:r w:rsidR="00EE27EF">
              <w:rPr>
                <w:rFonts w:ascii="Verdana" w:hAnsi="Verdana"/>
              </w:rPr>
              <w:fldChar w:fldCharType="separate"/>
            </w:r>
            <w:r w:rsidR="007D2259" w:rsidRPr="00E928B2">
              <w:rPr>
                <w:rFonts w:ascii="Verdana" w:hAnsi="Verdana"/>
              </w:rPr>
              <w:fldChar w:fldCharType="end"/>
            </w:r>
            <w:r w:rsidR="007D2259" w:rsidRPr="00E928B2">
              <w:rPr>
                <w:rFonts w:ascii="Verdana" w:hAnsi="Verdana"/>
              </w:rPr>
              <w:t xml:space="preserve"> </w:t>
            </w:r>
            <w:r w:rsidR="007D2259">
              <w:rPr>
                <w:rFonts w:ascii="Verdana" w:hAnsi="Verdana"/>
                <w:sz w:val="16"/>
              </w:rPr>
              <w:t xml:space="preserve">0 – keine Angabe </w:t>
            </w:r>
          </w:p>
          <w:p w:rsidR="00AA3BF3"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E27EF">
              <w:rPr>
                <w:rFonts w:ascii="Verdana" w:hAnsi="Verdana"/>
              </w:rPr>
            </w:r>
            <w:r w:rsidR="00EE27E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7D2259" w:rsidRPr="00E928B2"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E27EF">
              <w:rPr>
                <w:rFonts w:ascii="Verdana" w:hAnsi="Verdana"/>
              </w:rPr>
            </w:r>
            <w:r w:rsidR="00EE27E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(GmbH) </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r w:rsidR="007B4D0A">
              <w:rPr>
                <w:rFonts w:ascii="Verdana" w:hAnsi="Verdana"/>
                <w:sz w:val="16"/>
                <w:szCs w:val="16"/>
              </w:rPr>
              <w:t>Arbeitnehmer- Option zur Befreiung von der Aufstockung in der RV (gem. § 6 Abs. 1 b SGB VI)</w:t>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E27EF">
              <w:rPr>
                <w:rFonts w:ascii="Verdana" w:hAnsi="Verdana"/>
              </w:rPr>
            </w:r>
            <w:r w:rsidR="00EE27EF">
              <w:rPr>
                <w:rFonts w:ascii="Verdana" w:hAnsi="Verdana"/>
              </w:rPr>
              <w:fldChar w:fldCharType="separate"/>
            </w:r>
            <w:r w:rsidRPr="00E928B2">
              <w:rPr>
                <w:rFonts w:ascii="Verdana" w:hAnsi="Verdana"/>
              </w:rPr>
              <w:fldChar w:fldCharType="end"/>
            </w:r>
            <w:r w:rsidRPr="00E928B2">
              <w:rPr>
                <w:rFonts w:ascii="Verdana" w:hAnsi="Verdana"/>
              </w:rPr>
              <w:t xml:space="preserve"> </w:t>
            </w:r>
            <w:r w:rsidR="007B4D0A">
              <w:rPr>
                <w:rFonts w:ascii="Verdana" w:hAnsi="Verdana"/>
                <w:sz w:val="16"/>
                <w:szCs w:val="16"/>
              </w:rPr>
              <w:t>Versicherungsfreiheit in der Rentenversicherung</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9026DD">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1607" w:type="dxa"/>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3898" w:type="dxa"/>
            <w:gridSpan w:val="4"/>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9026DD">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3898" w:type="dxa"/>
            <w:gridSpan w:val="4"/>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Default="000E2C0F"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4E4257" w:rsidP="000E2C0F">
            <w:pPr>
              <w:spacing w:before="120"/>
              <w:rPr>
                <w:rFonts w:ascii="Verdana" w:hAnsi="Verdana"/>
                <w:b/>
              </w:rPr>
            </w:pPr>
            <w:r>
              <w:rPr>
                <w:rFonts w:ascii="Verdana" w:hAnsi="Verdana"/>
                <w:b/>
              </w:rPr>
              <w:t>Angaben zu weiteren Beschäftigungen</w:t>
            </w:r>
          </w:p>
          <w:p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rsidR="009026DD" w:rsidRPr="000A484E" w:rsidRDefault="009026DD" w:rsidP="000E2C0F">
            <w:pPr>
              <w:spacing w:before="120"/>
              <w:rPr>
                <w:rFonts w:ascii="Verdana" w:hAnsi="Verdana"/>
                <w:b/>
              </w:rPr>
            </w:pP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lastRenderedPageBreak/>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EE27EF">
              <w:rPr>
                <w:rFonts w:ascii="Verdana" w:hAnsi="Verdana"/>
                <w:b w:val="0"/>
                <w:szCs w:val="16"/>
              </w:rPr>
            </w:r>
            <w:r w:rsidR="00EE27E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E27EF">
              <w:rPr>
                <w:rFonts w:ascii="Verdana" w:hAnsi="Verdana"/>
                <w:sz w:val="16"/>
                <w:szCs w:val="16"/>
              </w:rPr>
            </w:r>
            <w:r w:rsidR="00EE27E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rsidTr="004E4257">
        <w:trPr>
          <w:trHeight w:val="389"/>
        </w:trPr>
        <w:tc>
          <w:tcPr>
            <w:tcW w:w="10135" w:type="dxa"/>
            <w:tcBorders>
              <w:top w:val="nil"/>
              <w:left w:val="nil"/>
              <w:bottom w:val="single" w:sz="4" w:space="0" w:color="auto"/>
              <w:right w:val="nil"/>
            </w:tcBorders>
            <w:vAlign w:val="bottom"/>
          </w:tcPr>
          <w:p w:rsidR="000A484E" w:rsidRDefault="000A484E"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Pr="000A484E" w:rsidRDefault="004E4257" w:rsidP="004634F2">
            <w:pPr>
              <w:spacing w:before="120"/>
              <w:rPr>
                <w:rFonts w:ascii="Verdana" w:hAnsi="Verdana"/>
                <w:b/>
              </w:rPr>
            </w:pP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75" w:rsidRDefault="008E6675">
      <w:r>
        <w:separator/>
      </w:r>
    </w:p>
  </w:endnote>
  <w:endnote w:type="continuationSeparator" w:id="0">
    <w:p w:rsidR="008E6675" w:rsidRDefault="008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57" w:rsidRDefault="004E42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E4257">
            <w:rPr>
              <w:rFonts w:ascii="Verdana" w:hAnsi="Verdana"/>
              <w:sz w:val="18"/>
              <w:szCs w:val="18"/>
            </w:rPr>
            <w:t>01</w:t>
          </w:r>
          <w:r w:rsidR="00261334">
            <w:rPr>
              <w:rFonts w:ascii="Verdana" w:hAnsi="Verdana"/>
              <w:sz w:val="18"/>
              <w:szCs w:val="18"/>
            </w:rPr>
            <w:t>/</w:t>
          </w:r>
          <w:r w:rsidR="004E4257">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EE27EF">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EE27EF">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57" w:rsidRDefault="004E42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75" w:rsidRDefault="008E6675">
      <w:r>
        <w:separator/>
      </w:r>
    </w:p>
  </w:footnote>
  <w:footnote w:type="continuationSeparator" w:id="0">
    <w:p w:rsidR="008E6675" w:rsidRDefault="008E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57" w:rsidRDefault="004E42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CD485C"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0" locked="0" layoutInCell="1" allowOverlap="1">
                <wp:simplePos x="0" y="0"/>
                <wp:positionH relativeFrom="column">
                  <wp:posOffset>540385</wp:posOffset>
                </wp:positionH>
                <wp:positionV relativeFrom="paragraph">
                  <wp:posOffset>0</wp:posOffset>
                </wp:positionV>
                <wp:extent cx="1562400" cy="36000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_08_06_DOR_Logo_RGB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400" cy="360000"/>
                        </a:xfrm>
                        <a:prstGeom prst="rect">
                          <a:avLst/>
                        </a:prstGeom>
                      </pic:spPr>
                    </pic:pic>
                  </a:graphicData>
                </a:graphic>
                <wp14:sizeRelH relativeFrom="page">
                  <wp14:pctWidth>0</wp14:pctWidth>
                </wp14:sizeRelH>
                <wp14:sizeRelV relativeFrom="page">
                  <wp14:pctHeight>0</wp14:pctHeight>
                </wp14:sizeRelV>
              </wp:anchor>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57" w:rsidRDefault="004E42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257"/>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960B4"/>
    <w:rsid w:val="006A3E19"/>
    <w:rsid w:val="006C0AF0"/>
    <w:rsid w:val="006D2B2D"/>
    <w:rsid w:val="006D6602"/>
    <w:rsid w:val="006E018D"/>
    <w:rsid w:val="006E6C94"/>
    <w:rsid w:val="006F0B5D"/>
    <w:rsid w:val="007064F7"/>
    <w:rsid w:val="007152E1"/>
    <w:rsid w:val="00752787"/>
    <w:rsid w:val="007562F9"/>
    <w:rsid w:val="0077019C"/>
    <w:rsid w:val="00784075"/>
    <w:rsid w:val="00787740"/>
    <w:rsid w:val="007879F7"/>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485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27EF"/>
    <w:rsid w:val="00EE6FFB"/>
    <w:rsid w:val="00EF0431"/>
    <w:rsid w:val="00EF32CF"/>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infopath/2007/PartnerControls"/>
    <ds:schemaRef ds:uri="http://schemas.microsoft.com/office/2006/documentManagement/type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2022-01-06T11:31:00Z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